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9" w:rsidRPr="0061677F" w:rsidRDefault="00C11039" w:rsidP="00E95713">
      <w:pPr>
        <w:jc w:val="center"/>
        <w:rPr>
          <w:b/>
          <w:lang w:val="uk-UA"/>
        </w:rPr>
      </w:pPr>
      <w:r w:rsidRPr="0061677F">
        <w:rPr>
          <w:b/>
          <w:lang w:val="uk-UA"/>
        </w:rPr>
        <w:t>ІНФОРМАТИКА</w:t>
      </w:r>
    </w:p>
    <w:p w:rsidR="00C11039" w:rsidRPr="007F5931" w:rsidRDefault="006D3C1A" w:rsidP="00E95713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11</w:t>
      </w:r>
      <w:r w:rsidR="00C11039" w:rsidRPr="007F5931">
        <w:rPr>
          <w:b/>
          <w:u w:val="single"/>
          <w:lang w:val="uk-UA"/>
        </w:rPr>
        <w:t>-й клас</w:t>
      </w:r>
      <w:r w:rsidR="007F5931" w:rsidRPr="007F5931">
        <w:rPr>
          <w:b/>
          <w:u w:val="single"/>
          <w:lang w:val="uk-UA"/>
        </w:rPr>
        <w:t xml:space="preserve"> (рівень стандарту)</w:t>
      </w:r>
    </w:p>
    <w:p w:rsidR="00C11039" w:rsidRPr="00B342ED" w:rsidRDefault="00B20ACD" w:rsidP="00E95713">
      <w:pPr>
        <w:jc w:val="center"/>
        <w:rPr>
          <w:b/>
          <w:lang w:val="uk-UA"/>
        </w:rPr>
      </w:pPr>
      <w:r w:rsidRPr="00B342ED">
        <w:rPr>
          <w:b/>
          <w:lang w:val="uk-UA"/>
        </w:rPr>
        <w:t>(1 год на</w:t>
      </w:r>
      <w:r w:rsidR="006D3C1A" w:rsidRPr="00B342ED">
        <w:rPr>
          <w:b/>
          <w:lang w:val="uk-UA"/>
        </w:rPr>
        <w:t xml:space="preserve"> тиждень, разом 35 год, із них 2</w:t>
      </w:r>
      <w:r w:rsidR="00C11039" w:rsidRPr="00B342ED">
        <w:rPr>
          <w:b/>
          <w:lang w:val="uk-UA"/>
        </w:rPr>
        <w:t xml:space="preserve"> год — резервний час)</w:t>
      </w:r>
    </w:p>
    <w:p w:rsidR="00C11039" w:rsidRPr="00B342ED" w:rsidRDefault="00C11039" w:rsidP="00E95713">
      <w:pPr>
        <w:rPr>
          <w:sz w:val="22"/>
          <w:szCs w:val="22"/>
          <w:lang w:val="uk-UA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197"/>
        <w:gridCol w:w="905"/>
        <w:gridCol w:w="1279"/>
      </w:tblGrid>
      <w:tr w:rsidR="00C11039" w:rsidRPr="00B342ED" w:rsidTr="004C5077">
        <w:trPr>
          <w:trHeight w:val="101"/>
        </w:trPr>
        <w:tc>
          <w:tcPr>
            <w:tcW w:w="534" w:type="dxa"/>
            <w:vAlign w:val="center"/>
          </w:tcPr>
          <w:p w:rsidR="00C11039" w:rsidRPr="00B342ED" w:rsidRDefault="00C11039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8197" w:type="dxa"/>
            <w:vAlign w:val="center"/>
          </w:tcPr>
          <w:p w:rsidR="00C11039" w:rsidRPr="00B342ED" w:rsidRDefault="00C11039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Зміст навчального матеріалу</w:t>
            </w:r>
          </w:p>
        </w:tc>
        <w:tc>
          <w:tcPr>
            <w:tcW w:w="905" w:type="dxa"/>
            <w:vAlign w:val="center"/>
          </w:tcPr>
          <w:p w:rsidR="00C11039" w:rsidRPr="00B342ED" w:rsidRDefault="00C11039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Кіль</w:t>
            </w:r>
            <w:r w:rsidR="00933CBF" w:rsidRPr="00B342ED">
              <w:rPr>
                <w:sz w:val="22"/>
                <w:szCs w:val="22"/>
                <w:lang w:val="uk-UA"/>
              </w:rPr>
              <w:t>-</w:t>
            </w:r>
            <w:r w:rsidRPr="00B342ED">
              <w:rPr>
                <w:sz w:val="22"/>
                <w:szCs w:val="22"/>
                <w:lang w:val="uk-UA"/>
              </w:rPr>
              <w:t>кість годин</w:t>
            </w:r>
          </w:p>
        </w:tc>
        <w:tc>
          <w:tcPr>
            <w:tcW w:w="1279" w:type="dxa"/>
            <w:vAlign w:val="center"/>
          </w:tcPr>
          <w:p w:rsidR="00C11039" w:rsidRPr="00B342ED" w:rsidRDefault="00C11039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Дата проведення</w:t>
            </w:r>
          </w:p>
        </w:tc>
      </w:tr>
      <w:tr w:rsidR="00C11039" w:rsidRPr="00B342ED" w:rsidTr="004C5077">
        <w:trPr>
          <w:trHeight w:val="105"/>
        </w:trPr>
        <w:tc>
          <w:tcPr>
            <w:tcW w:w="534" w:type="dxa"/>
            <w:vAlign w:val="center"/>
          </w:tcPr>
          <w:p w:rsidR="00C11039" w:rsidRPr="00B342ED" w:rsidRDefault="00C11039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C11039" w:rsidRPr="00B342ED" w:rsidRDefault="00937ED5" w:rsidP="00F7016A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ТЕМА</w:t>
            </w:r>
            <w:r w:rsidR="002B6309" w:rsidRPr="00B342ED">
              <w:rPr>
                <w:b/>
                <w:sz w:val="22"/>
                <w:szCs w:val="22"/>
                <w:lang w:val="uk-UA"/>
              </w:rPr>
              <w:t xml:space="preserve"> 5</w:t>
            </w:r>
            <w:r w:rsidRPr="00B342ED">
              <w:rPr>
                <w:b/>
                <w:sz w:val="22"/>
                <w:szCs w:val="22"/>
                <w:lang w:val="uk-UA"/>
              </w:rPr>
              <w:t xml:space="preserve">. </w:t>
            </w:r>
            <w:r w:rsidR="002B6309" w:rsidRPr="00B342ED">
              <w:rPr>
                <w:b/>
                <w:sz w:val="22"/>
                <w:szCs w:val="22"/>
                <w:lang w:val="uk-UA"/>
              </w:rPr>
              <w:t xml:space="preserve">КОМП’ЮТЕРНЕ МОДЕЛЮВАННЯ. ОСНОВИ АЛГОРИТМІЗАЦІЇ (5 год.). </w:t>
            </w:r>
            <w:r w:rsidR="002A4304" w:rsidRPr="00B342ED">
              <w:rPr>
                <w:b/>
                <w:i/>
                <w:sz w:val="22"/>
                <w:szCs w:val="22"/>
                <w:lang w:val="uk-UA"/>
              </w:rPr>
              <w:t>Т.</w:t>
            </w:r>
            <w:r w:rsidR="007F5931" w:rsidRPr="00B342E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2B6309" w:rsidRPr="00B342ED">
              <w:rPr>
                <w:b/>
                <w:i/>
                <w:sz w:val="22"/>
                <w:szCs w:val="22"/>
                <w:lang w:val="uk-UA"/>
              </w:rPr>
              <w:t>5.1. Поняття моделі. Моделювання (1 год.).</w:t>
            </w:r>
            <w:r w:rsidR="007F5931" w:rsidRPr="00B342E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2A4304" w:rsidRPr="00B342ED">
              <w:rPr>
                <w:b/>
                <w:color w:val="FF0000"/>
                <w:sz w:val="22"/>
                <w:szCs w:val="22"/>
                <w:lang w:val="uk-UA"/>
              </w:rPr>
              <w:t>Вступний інструктаж з правил безпеки під час занять в кабінеті інформатики. Інструкції №_.</w:t>
            </w:r>
            <w:r w:rsidR="002A4304" w:rsidRPr="00B342ED">
              <w:rPr>
                <w:sz w:val="22"/>
                <w:szCs w:val="22"/>
                <w:lang w:val="uk-UA"/>
              </w:rPr>
              <w:t xml:space="preserve"> </w:t>
            </w:r>
            <w:r w:rsidR="002B6309" w:rsidRPr="00B342ED">
              <w:rPr>
                <w:sz w:val="22"/>
                <w:szCs w:val="22"/>
                <w:lang w:val="uk-UA"/>
              </w:rPr>
              <w:t>Поняття моделі. Типи моделей. Моделювання як метод дослідження об’єктів.</w:t>
            </w:r>
          </w:p>
        </w:tc>
        <w:tc>
          <w:tcPr>
            <w:tcW w:w="905" w:type="dxa"/>
            <w:vAlign w:val="center"/>
          </w:tcPr>
          <w:p w:rsidR="00C11039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C11039" w:rsidRPr="00B342ED" w:rsidRDefault="00C11039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sz w:val="22"/>
                <w:szCs w:val="22"/>
                <w:lang w:val="uk-UA"/>
              </w:rPr>
              <w:t>Т. 5.2. Алгоритми (2 год.).</w:t>
            </w:r>
            <w:r w:rsidRPr="00B342ED">
              <w:rPr>
                <w:sz w:val="22"/>
                <w:szCs w:val="22"/>
                <w:lang w:val="uk-UA"/>
              </w:rPr>
              <w:t xml:space="preserve"> Властивості алгоритмів. Форми подання алгоритму. Поняття алгоритму. Властивості алгоритмів. Форми подання алгоритму. Виконавець алгоритму. Система команд виконавця алгоритму. Базові структури алгоритмів: слідування, розгалуження, повторення.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4C5077">
            <w:pPr>
              <w:rPr>
                <w:b/>
                <w:i/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Графічні схеми базових структур алгоритмів. Поняття про конструювання алгоритмів різними методами.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№1. Побудова інформаційної моделі.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sz w:val="22"/>
                <w:szCs w:val="22"/>
                <w:lang w:val="uk-UA"/>
              </w:rPr>
              <w:t xml:space="preserve">Т. 5.3. Основні етапи розв’язування задач за допомогою комп’ютера (2 год.). </w:t>
            </w:r>
            <w:r w:rsidRPr="00B342ED">
              <w:rPr>
                <w:sz w:val="22"/>
                <w:szCs w:val="22"/>
                <w:lang w:val="uk-UA"/>
              </w:rPr>
              <w:t>Етапи розв’язування задачі за допомогою комп’ютера. Вхідні дані та результати, їх взаємозв’язок.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Поняття про метод розв’язування задачі. Поняття програми. </w:t>
            </w:r>
            <w:r w:rsidRPr="00B342ED">
              <w:rPr>
                <w:b/>
                <w:sz w:val="22"/>
                <w:szCs w:val="22"/>
                <w:lang w:val="uk-UA"/>
              </w:rPr>
              <w:t>ПІДСУМКОВИЙ УРОК. Тематичне оцінювання й коригування знань учнів.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B342ED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 xml:space="preserve">ТЕМА 6. СИСТЕМИ ОПРАЦЮВАННЯ ТАБЛИЧНИХ ДАНИХ (11 ГОД.). </w:t>
            </w:r>
            <w:r w:rsidR="004C5077" w:rsidRPr="00B342ED">
              <w:rPr>
                <w:b/>
                <w:i/>
                <w:sz w:val="22"/>
                <w:szCs w:val="22"/>
                <w:lang w:val="uk-UA"/>
              </w:rPr>
              <w:t xml:space="preserve">Т. 6.1. Електронні таблиці. Табличний процесор (5 год.). </w:t>
            </w:r>
            <w:r w:rsidR="004C5077" w:rsidRPr="00B342ED">
              <w:rPr>
                <w:sz w:val="22"/>
                <w:szCs w:val="22"/>
                <w:lang w:val="uk-UA"/>
              </w:rPr>
              <w:t>Поняття електронної таблиці. Засоби опрацювання  електронних таблиць. Запуск на виконання табличного процесора, відкриття й збереження документа. Огляд інтерфейсу табличного процесора.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Поняття книги, аркуші, рядки, стовпці,  клітинки. Навігація аркушем і книгою; виділення  елементів книги й аркушу. Введення даних до клітинок і редагування їх вмісту.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№2. Введення даних і форматування таблиць у середовищі табличного процесора.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Копіювання, переміщення й видалення даних. Автозаповнення. Форматування даних, клітинок і діапазонів клітинок.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Використання найпростіших формул. Абсолютні, відносні та мішані посилання на клітинки і діапазони клітинок. Посилання на клітинки інших аркушів та інших книг. Копіювання формул та модифікація посилань під час копіювання.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№3. Використання формул в електронних таблицях.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Створення та настроювання діаграм, вибір типу діаграми.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№4. Побудова діаграм.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sz w:val="22"/>
                <w:szCs w:val="22"/>
                <w:lang w:val="uk-UA"/>
              </w:rPr>
              <w:t xml:space="preserve">Т. 6.2. Аналіз даних у середовищі табличного процесора (6 год.). </w:t>
            </w:r>
            <w:r w:rsidRPr="00B342ED">
              <w:rPr>
                <w:sz w:val="22"/>
                <w:szCs w:val="22"/>
                <w:lang w:val="uk-UA"/>
              </w:rPr>
              <w:t>Призначення й використання основних математичних, статистичних, логічних функцій табличного процесора.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Сортування й фільтрація даних у таблицях.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6. Сортування та фільтрація даних.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Проміжні підсумки та зведені таблиці.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Умовне форматування даних.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b/>
                <w:i/>
                <w:color w:val="00B0F0"/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№5. Аналіз даних за допомогою функцій табличного процесора.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D9D9D9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D9D9D9"/>
            <w:vAlign w:val="center"/>
          </w:tcPr>
          <w:p w:rsidR="004C5077" w:rsidRPr="00B342ED" w:rsidRDefault="004C5077" w:rsidP="004C5077">
            <w:pPr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ПІДСУМКОВИЙ УРОК. Тематичне оцінювання й коригування знань учнів.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 xml:space="preserve">ТЕМА 7. БАЗИ ДАНИХ. СИСТЕМИ УПРАВЛІННЯ БАЗАМИ ДАНИХ (9 ГОД.). </w:t>
            </w:r>
            <w:r w:rsidRPr="00B342ED">
              <w:rPr>
                <w:sz w:val="22"/>
                <w:szCs w:val="22"/>
                <w:lang w:val="uk-UA"/>
              </w:rPr>
              <w:t>Поняття моделі даних, бази даних. Поняття й призначення систем управління базами даних (СУБД).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Огляд реляційної моделі даних. Модель «сутність-зв’язок». Поняття відношення, атрибута, ключа, зв’язку. Класифікація зв’язків за множинністю та повнотою. Правила побудови моделі даних предметної області.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Поняття таблиці, поля, запису. Основні етапи роботи з базами даних у середовищі системи управління базами даних.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№7. Робота з об’єктами бази даних в середовищі СУБД.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Режими роботи в СУБД. Відображення моделі «сутність-зв’язок» на базу даних.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Властивості полів, типи даних. Введення даних у таблиці. Призначення форм. Сортування, пошук і фільтрація даних.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№8. Створення бази даних в середовищі СУБД, створення форм і введення даних.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Поняття запиту до реляційної бази даних. Призначення звітів.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Створення таблиць, форм, запитів на вибірку даних і звітів за допомогою майстрів. 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Редагування запитів і форм за допомогою конструктора.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№9. Створення запитів і звітів за допомогою майстра та в режимі конструктора.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ПІДСУМКОВИЙ УРОК. Тематичне оцінювання й коригування знань учнів.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B342ED" w:rsidP="00B342ED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 xml:space="preserve">ТЕМА 8. ІНФОРМАЦІЙНІ ТЕХНОЛОГІЇ (8 ГОД.). </w:t>
            </w:r>
            <w:r w:rsidR="004C5077" w:rsidRPr="00B342ED">
              <w:rPr>
                <w:b/>
                <w:i/>
                <w:sz w:val="22"/>
                <w:szCs w:val="22"/>
                <w:lang w:val="uk-UA"/>
              </w:rPr>
              <w:t>Т. 8.1 Автоматизоване створення й публікація веб-ресурсів (4 год.)</w:t>
            </w:r>
            <w:r w:rsidRPr="00B342ED">
              <w:rPr>
                <w:b/>
                <w:i/>
                <w:sz w:val="22"/>
                <w:szCs w:val="22"/>
                <w:lang w:val="uk-UA"/>
              </w:rPr>
              <w:t xml:space="preserve">. </w:t>
            </w:r>
            <w:r w:rsidR="004C5077" w:rsidRPr="00B342ED">
              <w:rPr>
                <w:sz w:val="22"/>
                <w:szCs w:val="22"/>
                <w:lang w:val="uk-UA"/>
              </w:rPr>
              <w:t>Структура веб-сайтів, різновиди веб-сайтів. Різновиди веб-сторінок.  Етапи створення веб-сайтів.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Поняття про засоби автоматизованої розробки веб-сайтів, редактор веб-сайтів з графічним інтерфейсом. Поняття про систему керування вмістом сайту. Поняття хостингу. Автоматизоване створення статичної веб-сторінки, вибір її типу й оформлення. Наповнення веб-сторінки текстом та графічними даними, створення гіперпосилань, завантаження файлів.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 10. Автоматизоване створення веб-сайту.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vAlign w:val="center"/>
          </w:tcPr>
          <w:p w:rsidR="004C5077" w:rsidRPr="00B342ED" w:rsidRDefault="004C5077" w:rsidP="00B342ED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Основи веб-дизайну.</w:t>
            </w:r>
            <w:r w:rsidR="00B342ED" w:rsidRPr="00B342ED">
              <w:rPr>
                <w:sz w:val="22"/>
                <w:szCs w:val="22"/>
                <w:lang w:val="uk-UA"/>
              </w:rPr>
              <w:t xml:space="preserve"> </w:t>
            </w:r>
            <w:r w:rsidRPr="00B342ED">
              <w:rPr>
                <w:sz w:val="22"/>
                <w:szCs w:val="22"/>
                <w:lang w:val="uk-UA"/>
              </w:rPr>
              <w:t>Огляд сервісів Веб 2.0. Веб-спільноти. Вікі технології.</w:t>
            </w:r>
          </w:p>
        </w:tc>
        <w:tc>
          <w:tcPr>
            <w:tcW w:w="905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Поняття блогу, різновиди блогів. Створення й оформлення блогу, публікація повідомлень та настроювання його параметрів.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 11. Створення й ведення власного блогу.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B342ED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sz w:val="22"/>
                <w:szCs w:val="22"/>
                <w:lang w:val="uk-UA"/>
              </w:rPr>
              <w:t>Т. 8.2. Інтегроване використання засобів опрацювання електронних документів (2 год.)</w:t>
            </w:r>
            <w:r w:rsidR="00B342ED" w:rsidRPr="00B342ED">
              <w:rPr>
                <w:b/>
                <w:i/>
                <w:sz w:val="22"/>
                <w:szCs w:val="22"/>
                <w:lang w:val="uk-UA"/>
              </w:rPr>
              <w:t xml:space="preserve">. </w:t>
            </w:r>
            <w:r w:rsidRPr="00B342ED">
              <w:rPr>
                <w:sz w:val="22"/>
                <w:szCs w:val="22"/>
                <w:lang w:val="uk-UA"/>
              </w:rPr>
              <w:t>Обмін даними між графічним редактором, текстовим і табличним процесором, системою керування базами даних, засобом для розробки комп’ютерних презентацій.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Імпорт та експорт файлів документів. Вбудовування та зв’язування файлів. Веб-публікація документів.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№12. Виконання завдань з опрацювання даних у кількох програмних середовищах.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1"/>
        </w:trPr>
        <w:tc>
          <w:tcPr>
            <w:tcW w:w="534" w:type="dxa"/>
            <w:shd w:val="clear" w:color="auto" w:fill="auto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auto"/>
            <w:vAlign w:val="center"/>
          </w:tcPr>
          <w:p w:rsidR="004C5077" w:rsidRPr="00B342ED" w:rsidRDefault="004C5077" w:rsidP="00B342ED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b/>
                <w:i/>
                <w:sz w:val="22"/>
                <w:szCs w:val="22"/>
                <w:lang w:val="uk-UA"/>
              </w:rPr>
              <w:t>Т. 8.3. Спільна робота з документами. Розробка колективного проекту  (2 год.</w:t>
            </w:r>
            <w:r w:rsidR="00B342ED" w:rsidRPr="00B342ED">
              <w:rPr>
                <w:b/>
                <w:i/>
                <w:sz w:val="22"/>
                <w:szCs w:val="22"/>
                <w:lang w:val="uk-UA"/>
              </w:rPr>
              <w:t xml:space="preserve">). </w:t>
            </w:r>
            <w:r w:rsidRPr="00B342ED">
              <w:rPr>
                <w:sz w:val="22"/>
                <w:szCs w:val="22"/>
                <w:lang w:val="uk-UA"/>
              </w:rPr>
              <w:t>Середовище для спільної роботи  з документами. Колективне виконання завдань з опрацювання даних.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C5077" w:rsidRPr="00B342ED" w:rsidTr="004C5077">
        <w:trPr>
          <w:trHeight w:val="105"/>
        </w:trPr>
        <w:tc>
          <w:tcPr>
            <w:tcW w:w="534" w:type="dxa"/>
            <w:shd w:val="clear" w:color="auto" w:fill="F2F2F2"/>
            <w:vAlign w:val="center"/>
          </w:tcPr>
          <w:p w:rsidR="004C5077" w:rsidRPr="00B342ED" w:rsidRDefault="004C5077" w:rsidP="004C5077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F2F2F2"/>
            <w:vAlign w:val="center"/>
          </w:tcPr>
          <w:p w:rsidR="004C5077" w:rsidRPr="00B342ED" w:rsidRDefault="004C5077" w:rsidP="004C5077">
            <w:pPr>
              <w:rPr>
                <w:sz w:val="22"/>
                <w:szCs w:val="22"/>
                <w:lang w:val="uk-UA"/>
              </w:rPr>
            </w:pPr>
            <w:r w:rsidRPr="00B342ED">
              <w:rPr>
                <w:sz w:val="22"/>
                <w:szCs w:val="22"/>
                <w:lang w:val="uk-UA"/>
              </w:rPr>
              <w:t xml:space="preserve">Служби онлайнового документообігу. Спільна робота з онлайновими документами. </w:t>
            </w:r>
            <w:r w:rsidRPr="00B342ED">
              <w:rPr>
                <w:b/>
                <w:i/>
                <w:color w:val="00B0F0"/>
                <w:sz w:val="22"/>
                <w:szCs w:val="22"/>
                <w:lang w:val="uk-UA"/>
              </w:rPr>
              <w:t>Практична робота №13.  Розробка колективного проекту.</w:t>
            </w:r>
            <w:r w:rsidRPr="00B342ED">
              <w:rPr>
                <w:sz w:val="22"/>
                <w:szCs w:val="22"/>
                <w:lang w:val="uk-UA"/>
              </w:rPr>
              <w:t xml:space="preserve"> </w:t>
            </w:r>
            <w:r w:rsidRPr="00B342ED">
              <w:rPr>
                <w:b/>
                <w:sz w:val="22"/>
                <w:szCs w:val="22"/>
                <w:lang w:val="uk-UA"/>
              </w:rPr>
              <w:t>ПІДСУМКОВИЙ УРОК. Тематичне оцінювання й коригування знань учнів.</w:t>
            </w:r>
          </w:p>
        </w:tc>
        <w:tc>
          <w:tcPr>
            <w:tcW w:w="905" w:type="dxa"/>
            <w:shd w:val="clear" w:color="auto" w:fill="F2F2F2"/>
            <w:vAlign w:val="center"/>
          </w:tcPr>
          <w:p w:rsidR="004C5077" w:rsidRPr="00B342ED" w:rsidRDefault="004C5077" w:rsidP="004C50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342E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F2F2F2"/>
            <w:vAlign w:val="center"/>
          </w:tcPr>
          <w:p w:rsidR="004C5077" w:rsidRPr="00B342ED" w:rsidRDefault="004C5077" w:rsidP="004C50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20ACD" w:rsidRPr="00B342ED" w:rsidTr="004C5077">
        <w:trPr>
          <w:trHeight w:val="101"/>
        </w:trPr>
        <w:tc>
          <w:tcPr>
            <w:tcW w:w="534" w:type="dxa"/>
            <w:shd w:val="clear" w:color="auto" w:fill="auto"/>
            <w:vAlign w:val="center"/>
          </w:tcPr>
          <w:p w:rsidR="00B20ACD" w:rsidRPr="00B342ED" w:rsidRDefault="00B20ACD" w:rsidP="004C5077">
            <w:pPr>
              <w:numPr>
                <w:ilvl w:val="0"/>
                <w:numId w:val="4"/>
              </w:num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auto"/>
            <w:vAlign w:val="center"/>
          </w:tcPr>
          <w:p w:rsidR="00B20ACD" w:rsidRPr="00B342ED" w:rsidRDefault="00B20ACD" w:rsidP="004C5077">
            <w:pPr>
              <w:rPr>
                <w:i/>
                <w:sz w:val="22"/>
                <w:szCs w:val="22"/>
                <w:lang w:val="uk-UA"/>
              </w:rPr>
            </w:pPr>
            <w:r w:rsidRPr="00B342ED">
              <w:rPr>
                <w:i/>
                <w:sz w:val="22"/>
                <w:szCs w:val="22"/>
                <w:lang w:val="uk-UA"/>
              </w:rPr>
              <w:t>Резерв часу.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20ACD" w:rsidRPr="00B342ED" w:rsidRDefault="00B20ACD" w:rsidP="004C507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342ED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20ACD" w:rsidRPr="00B342ED" w:rsidRDefault="00B20ACD" w:rsidP="004C5077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B20ACD" w:rsidRPr="00B342ED" w:rsidTr="004C5077">
        <w:trPr>
          <w:trHeight w:val="101"/>
        </w:trPr>
        <w:tc>
          <w:tcPr>
            <w:tcW w:w="534" w:type="dxa"/>
            <w:shd w:val="clear" w:color="auto" w:fill="auto"/>
            <w:vAlign w:val="center"/>
          </w:tcPr>
          <w:p w:rsidR="00B20ACD" w:rsidRPr="00B342ED" w:rsidRDefault="00B20ACD" w:rsidP="004C5077">
            <w:pPr>
              <w:numPr>
                <w:ilvl w:val="0"/>
                <w:numId w:val="4"/>
              </w:num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8197" w:type="dxa"/>
            <w:shd w:val="clear" w:color="auto" w:fill="auto"/>
            <w:vAlign w:val="center"/>
          </w:tcPr>
          <w:p w:rsidR="00B20ACD" w:rsidRPr="00B342ED" w:rsidRDefault="00B20ACD" w:rsidP="004C5077">
            <w:pPr>
              <w:rPr>
                <w:i/>
                <w:sz w:val="22"/>
                <w:szCs w:val="22"/>
                <w:lang w:val="uk-UA"/>
              </w:rPr>
            </w:pPr>
            <w:r w:rsidRPr="00B342ED">
              <w:rPr>
                <w:i/>
                <w:sz w:val="22"/>
                <w:szCs w:val="22"/>
                <w:lang w:val="uk-UA"/>
              </w:rPr>
              <w:t>Резерв часу.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20ACD" w:rsidRPr="00B342ED" w:rsidRDefault="00B20ACD" w:rsidP="004C507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342ED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20ACD" w:rsidRPr="00B342ED" w:rsidRDefault="00B20ACD" w:rsidP="004C5077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</w:tbl>
    <w:p w:rsidR="00C11039" w:rsidRPr="00B342ED" w:rsidRDefault="00C11039" w:rsidP="00E95713">
      <w:pPr>
        <w:rPr>
          <w:sz w:val="22"/>
          <w:szCs w:val="22"/>
          <w:lang w:val="uk-UA"/>
        </w:rPr>
      </w:pPr>
    </w:p>
    <w:p w:rsidR="00E37E4E" w:rsidRPr="0061677F" w:rsidRDefault="00E37E4E" w:rsidP="00E37E4E">
      <w:pPr>
        <w:rPr>
          <w:lang w:val="uk-UA"/>
        </w:rPr>
      </w:pPr>
      <w:bookmarkStart w:id="0" w:name="_GoBack"/>
      <w:bookmarkEnd w:id="0"/>
    </w:p>
    <w:p w:rsidR="00036895" w:rsidRPr="0061677F" w:rsidRDefault="00036895" w:rsidP="00E95713">
      <w:pPr>
        <w:rPr>
          <w:lang w:val="uk-UA"/>
        </w:rPr>
      </w:pPr>
    </w:p>
    <w:sectPr w:rsidR="00036895" w:rsidRPr="0061677F" w:rsidSect="00C11039">
      <w:headerReference w:type="even" r:id="rId8"/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1D" w:rsidRDefault="00A4521D">
      <w:r>
        <w:separator/>
      </w:r>
    </w:p>
  </w:endnote>
  <w:endnote w:type="continuationSeparator" w:id="0">
    <w:p w:rsidR="00A4521D" w:rsidRDefault="00A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1D" w:rsidRDefault="00A4521D">
      <w:r>
        <w:separator/>
      </w:r>
    </w:p>
  </w:footnote>
  <w:footnote w:type="continuationSeparator" w:id="0">
    <w:p w:rsidR="00A4521D" w:rsidRDefault="00A4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9" w:rsidRDefault="00C11039" w:rsidP="00C110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039" w:rsidRDefault="00C11039" w:rsidP="00C110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9" w:rsidRDefault="00C11039" w:rsidP="00C1103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78C"/>
    <w:multiLevelType w:val="hybridMultilevel"/>
    <w:tmpl w:val="887EE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9A3F0E"/>
    <w:multiLevelType w:val="hybridMultilevel"/>
    <w:tmpl w:val="5D167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B28E8"/>
    <w:multiLevelType w:val="hybridMultilevel"/>
    <w:tmpl w:val="1904F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3C7CA8"/>
    <w:multiLevelType w:val="hybridMultilevel"/>
    <w:tmpl w:val="00E00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039"/>
    <w:rsid w:val="00036895"/>
    <w:rsid w:val="000866DE"/>
    <w:rsid w:val="001C02F9"/>
    <w:rsid w:val="00221223"/>
    <w:rsid w:val="002A4304"/>
    <w:rsid w:val="002A458A"/>
    <w:rsid w:val="002B6309"/>
    <w:rsid w:val="004C3898"/>
    <w:rsid w:val="004C5077"/>
    <w:rsid w:val="00516245"/>
    <w:rsid w:val="005A5E1B"/>
    <w:rsid w:val="0060107A"/>
    <w:rsid w:val="0061677F"/>
    <w:rsid w:val="006D3C1A"/>
    <w:rsid w:val="007E5A49"/>
    <w:rsid w:val="007F5931"/>
    <w:rsid w:val="00847673"/>
    <w:rsid w:val="00933CBF"/>
    <w:rsid w:val="00937ED5"/>
    <w:rsid w:val="00A4521D"/>
    <w:rsid w:val="00B035C3"/>
    <w:rsid w:val="00B20ACD"/>
    <w:rsid w:val="00B342ED"/>
    <w:rsid w:val="00BD002C"/>
    <w:rsid w:val="00BF33AF"/>
    <w:rsid w:val="00C11039"/>
    <w:rsid w:val="00C467DA"/>
    <w:rsid w:val="00CE5034"/>
    <w:rsid w:val="00D47E18"/>
    <w:rsid w:val="00D7494C"/>
    <w:rsid w:val="00DD07CD"/>
    <w:rsid w:val="00E37E4E"/>
    <w:rsid w:val="00E95713"/>
    <w:rsid w:val="00ED5358"/>
    <w:rsid w:val="00F251AD"/>
    <w:rsid w:val="00F413F5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110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1039"/>
  </w:style>
  <w:style w:type="paragraph" w:customStyle="1" w:styleId="FR1">
    <w:name w:val="FR1"/>
    <w:rsid w:val="00BF33AF"/>
    <w:pPr>
      <w:widowControl w:val="0"/>
      <w:ind w:left="440" w:right="400"/>
      <w:jc w:val="center"/>
    </w:pPr>
    <w:rPr>
      <w:rFonts w:ascii="Arial" w:hAnsi="Arial"/>
      <w:b/>
      <w:sz w:val="16"/>
    </w:rPr>
  </w:style>
  <w:style w:type="paragraph" w:styleId="a7">
    <w:name w:val="Body Text Indent"/>
    <w:basedOn w:val="a"/>
    <w:link w:val="a8"/>
    <w:rsid w:val="00BF33AF"/>
    <w:pPr>
      <w:spacing w:line="360" w:lineRule="auto"/>
      <w:ind w:firstLine="567"/>
      <w:jc w:val="both"/>
    </w:pPr>
    <w:rPr>
      <w:sz w:val="28"/>
      <w:szCs w:val="20"/>
      <w:lang w:val="uk-UA" w:eastAsia="uk-UA"/>
    </w:rPr>
  </w:style>
  <w:style w:type="character" w:customStyle="1" w:styleId="a8">
    <w:name w:val="Основной текст с отступом Знак"/>
    <w:link w:val="a7"/>
    <w:rsid w:val="00BF33AF"/>
    <w:rPr>
      <w:sz w:val="28"/>
    </w:rPr>
  </w:style>
  <w:style w:type="paragraph" w:styleId="a9">
    <w:name w:val="footer"/>
    <w:basedOn w:val="a"/>
    <w:link w:val="aa"/>
    <w:uiPriority w:val="99"/>
    <w:rsid w:val="00F701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016A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7016A"/>
    <w:rPr>
      <w:sz w:val="24"/>
      <w:szCs w:val="24"/>
    </w:rPr>
  </w:style>
  <w:style w:type="paragraph" w:styleId="ab">
    <w:name w:val="Balloon Text"/>
    <w:basedOn w:val="a"/>
    <w:link w:val="ac"/>
    <w:rsid w:val="00F701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7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schoolsribnoe.at.ua</dc:title>
  <dc:creator>Учитель</dc:creator>
  <cp:lastModifiedBy>User</cp:lastModifiedBy>
  <cp:revision>3</cp:revision>
  <dcterms:created xsi:type="dcterms:W3CDTF">2012-08-21T14:50:00Z</dcterms:created>
  <dcterms:modified xsi:type="dcterms:W3CDTF">2012-12-22T11:54:00Z</dcterms:modified>
</cp:coreProperties>
</file>